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501DE" w14:textId="77777777" w:rsidR="00C141B7" w:rsidRPr="00C141B7" w:rsidRDefault="00C141B7" w:rsidP="00C141B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141B7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504D8677" wp14:editId="492C5A3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563E2" w14:textId="77777777" w:rsidR="00C141B7" w:rsidRPr="00C141B7" w:rsidRDefault="00C141B7" w:rsidP="00C14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2A75C4D2" w14:textId="77777777" w:rsidR="00C141B7" w:rsidRPr="00C141B7" w:rsidRDefault="00C141B7" w:rsidP="00C14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030C7F8A" w14:textId="77777777" w:rsidR="00C141B7" w:rsidRPr="00C141B7" w:rsidRDefault="00C141B7" w:rsidP="00C141B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11857D0B" w14:textId="77777777" w:rsidR="00C141B7" w:rsidRPr="00C141B7" w:rsidRDefault="00C141B7" w:rsidP="00C141B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491AD368" w14:textId="77777777" w:rsidR="00C141B7" w:rsidRPr="00C141B7" w:rsidRDefault="00C141B7" w:rsidP="00C141B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C141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252D2768" w14:textId="765A3229" w:rsidR="00C141B7" w:rsidRPr="00C141B7" w:rsidRDefault="00C141B7" w:rsidP="00C141B7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141B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62</w:t>
      </w:r>
      <w:bookmarkStart w:id="0" w:name="_GoBack"/>
      <w:bookmarkEnd w:id="0"/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7794D44B" w14:textId="0DD27EB2" w:rsidR="00CC6498" w:rsidRPr="00CC6498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 водного фонду</w:t>
      </w:r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64CF62BE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пунктом 3</w:t>
      </w:r>
      <w:r w:rsidR="00347A5E">
        <w:rPr>
          <w:rFonts w:ascii="Times New Roman" w:hAnsi="Times New Roman"/>
          <w:sz w:val="28"/>
          <w:szCs w:val="28"/>
        </w:rPr>
        <w:t>1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>ьної ділянки водного фонду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347A5E">
        <w:rPr>
          <w:rFonts w:ascii="Times New Roman" w:hAnsi="Times New Roman"/>
          <w:sz w:val="28"/>
          <w:szCs w:val="28"/>
        </w:rPr>
        <w:t>1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EF3E2C">
        <w:rPr>
          <w:rFonts w:ascii="Times New Roman" w:hAnsi="Times New Roman"/>
          <w:sz w:val="28"/>
          <w:szCs w:val="28"/>
        </w:rPr>
        <w:t>груд</w:t>
      </w:r>
      <w:r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347A5E">
        <w:rPr>
          <w:rFonts w:ascii="Times New Roman" w:hAnsi="Times New Roman"/>
          <w:sz w:val="28"/>
          <w:szCs w:val="28"/>
        </w:rPr>
        <w:t>07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>озглянувши клопотання громадяни</w:t>
      </w:r>
      <w:r w:rsidR="00744090">
        <w:rPr>
          <w:rFonts w:ascii="Times New Roman" w:hAnsi="Times New Roman" w:cs="Times New Roman"/>
          <w:sz w:val="28"/>
          <w:szCs w:val="28"/>
        </w:rPr>
        <w:t>на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7A5E">
        <w:rPr>
          <w:rFonts w:ascii="Times New Roman" w:hAnsi="Times New Roman" w:cs="Times New Roman"/>
          <w:sz w:val="28"/>
          <w:szCs w:val="28"/>
        </w:rPr>
        <w:t>Андрусенка</w:t>
      </w:r>
      <w:proofErr w:type="spellEnd"/>
      <w:r w:rsidR="00347A5E">
        <w:rPr>
          <w:rFonts w:ascii="Times New Roman" w:hAnsi="Times New Roman" w:cs="Times New Roman"/>
          <w:sz w:val="28"/>
          <w:szCs w:val="28"/>
        </w:rPr>
        <w:t xml:space="preserve"> Володимира Васильовича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7E4E2510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0523482</w:t>
      </w:r>
      <w:r w:rsidR="00EF3E2C">
        <w:rPr>
          <w:rFonts w:ascii="Times New Roman" w:hAnsi="Times New Roman" w:cs="Times New Roman"/>
          <w:sz w:val="28"/>
          <w:szCs w:val="28"/>
        </w:rPr>
        <w:t>8</w:t>
      </w:r>
      <w:r w:rsidR="00F9008D" w:rsidRPr="00F9008D">
        <w:rPr>
          <w:rFonts w:ascii="Times New Roman" w:hAnsi="Times New Roman" w:cs="Times New Roman"/>
          <w:sz w:val="28"/>
          <w:szCs w:val="28"/>
        </w:rPr>
        <w:t>00:</w:t>
      </w:r>
      <w:r w:rsidR="00EF3E2C">
        <w:rPr>
          <w:rFonts w:ascii="Times New Roman" w:hAnsi="Times New Roman" w:cs="Times New Roman"/>
          <w:sz w:val="28"/>
          <w:szCs w:val="28"/>
        </w:rPr>
        <w:t>11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347A5E">
        <w:rPr>
          <w:rFonts w:ascii="Times New Roman" w:hAnsi="Times New Roman" w:cs="Times New Roman"/>
          <w:sz w:val="28"/>
          <w:szCs w:val="28"/>
        </w:rPr>
        <w:t>3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EF3E2C">
        <w:rPr>
          <w:rFonts w:ascii="Times New Roman" w:hAnsi="Times New Roman" w:cs="Times New Roman"/>
          <w:sz w:val="28"/>
          <w:szCs w:val="28"/>
        </w:rPr>
        <w:t>0</w:t>
      </w:r>
      <w:r w:rsidR="00347A5E">
        <w:rPr>
          <w:rFonts w:ascii="Times New Roman" w:hAnsi="Times New Roman" w:cs="Times New Roman"/>
          <w:sz w:val="28"/>
          <w:szCs w:val="28"/>
        </w:rPr>
        <w:t>4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47A5E">
        <w:rPr>
          <w:rFonts w:ascii="Times New Roman" w:hAnsi="Times New Roman" w:cs="Times New Roman"/>
          <w:sz w:val="28"/>
          <w:szCs w:val="28"/>
        </w:rPr>
        <w:t>0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EF3E2C">
        <w:rPr>
          <w:rFonts w:ascii="Times New Roman" w:hAnsi="Times New Roman" w:cs="Times New Roman"/>
          <w:sz w:val="28"/>
          <w:szCs w:val="28"/>
        </w:rPr>
        <w:t>6</w:t>
      </w:r>
      <w:r w:rsidR="00347A5E">
        <w:rPr>
          <w:rFonts w:ascii="Times New Roman" w:hAnsi="Times New Roman" w:cs="Times New Roman"/>
          <w:sz w:val="28"/>
          <w:szCs w:val="28"/>
        </w:rPr>
        <w:t>665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7A5E">
        <w:rPr>
          <w:rFonts w:ascii="Times New Roman" w:hAnsi="Times New Roman" w:cs="Times New Roman"/>
          <w:sz w:val="28"/>
          <w:szCs w:val="28"/>
        </w:rPr>
        <w:t>Андрусенком</w:t>
      </w:r>
      <w:proofErr w:type="spellEnd"/>
      <w:r w:rsidR="00347A5E">
        <w:rPr>
          <w:rFonts w:ascii="Times New Roman" w:hAnsi="Times New Roman" w:cs="Times New Roman"/>
          <w:sz w:val="28"/>
          <w:szCs w:val="28"/>
        </w:rPr>
        <w:t xml:space="preserve"> Володимиром Васильовичем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EF3E2C">
        <w:rPr>
          <w:rFonts w:ascii="Times New Roman" w:hAnsi="Times New Roman" w:cs="Times New Roman"/>
          <w:sz w:val="28"/>
          <w:szCs w:val="28"/>
        </w:rPr>
        <w:t>Мончи</w:t>
      </w:r>
      <w:r w:rsidR="00744090" w:rsidRPr="00744090">
        <w:rPr>
          <w:rFonts w:ascii="Times New Roman" w:hAnsi="Times New Roman" w:cs="Times New Roman"/>
          <w:sz w:val="28"/>
          <w:szCs w:val="28"/>
        </w:rPr>
        <w:t>нською</w:t>
      </w:r>
      <w:proofErr w:type="spellEnd"/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9C52E4">
        <w:rPr>
          <w:rFonts w:ascii="Times New Roman" w:hAnsi="Times New Roman" w:cs="Times New Roman"/>
          <w:sz w:val="28"/>
          <w:szCs w:val="28"/>
        </w:rPr>
        <w:t>сільською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="00EF3E2C">
        <w:rPr>
          <w:rFonts w:ascii="Times New Roman" w:hAnsi="Times New Roman" w:cs="Times New Roman"/>
          <w:sz w:val="28"/>
          <w:szCs w:val="28"/>
        </w:rPr>
        <w:t>Погребищенс</w:t>
      </w:r>
      <w:r w:rsidR="00744090" w:rsidRPr="00744090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району Вінницької області 2</w:t>
      </w:r>
      <w:r w:rsidR="00347A5E">
        <w:rPr>
          <w:rFonts w:ascii="Times New Roman" w:hAnsi="Times New Roman" w:cs="Times New Roman"/>
          <w:sz w:val="28"/>
          <w:szCs w:val="28"/>
        </w:rPr>
        <w:t>1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EF3E2C">
        <w:rPr>
          <w:rFonts w:ascii="Times New Roman" w:hAnsi="Times New Roman" w:cs="Times New Roman"/>
          <w:sz w:val="28"/>
          <w:szCs w:val="28"/>
        </w:rPr>
        <w:t>груд</w:t>
      </w:r>
      <w:r w:rsidR="00744090" w:rsidRPr="00744090">
        <w:rPr>
          <w:rFonts w:ascii="Times New Roman" w:hAnsi="Times New Roman" w:cs="Times New Roman"/>
          <w:sz w:val="28"/>
          <w:szCs w:val="28"/>
        </w:rPr>
        <w:t>ня 20</w:t>
      </w:r>
      <w:r w:rsidR="00347A5E">
        <w:rPr>
          <w:rFonts w:ascii="Times New Roman" w:hAnsi="Times New Roman" w:cs="Times New Roman"/>
          <w:sz w:val="28"/>
          <w:szCs w:val="28"/>
        </w:rPr>
        <w:t>07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 w:rsid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EE200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E200C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="00EE200C" w:rsidRPr="00EE200C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EE200C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r w:rsidR="00EE200C">
        <w:rPr>
          <w:rFonts w:ascii="Times New Roman" w:hAnsi="Times New Roman" w:cs="Times New Roman"/>
          <w:sz w:val="28"/>
          <w:szCs w:val="28"/>
        </w:rPr>
        <w:t xml:space="preserve"> з </w:t>
      </w:r>
      <w:r w:rsidR="00EE200C" w:rsidRPr="00EE200C">
        <w:rPr>
          <w:rFonts w:ascii="Times New Roman" w:hAnsi="Times New Roman" w:cs="Times New Roman"/>
          <w:sz w:val="28"/>
          <w:szCs w:val="28"/>
        </w:rPr>
        <w:t>закінчення</w:t>
      </w:r>
      <w:r w:rsidR="00EE200C">
        <w:rPr>
          <w:rFonts w:ascii="Times New Roman" w:hAnsi="Times New Roman" w:cs="Times New Roman"/>
          <w:sz w:val="28"/>
          <w:szCs w:val="28"/>
        </w:rPr>
        <w:t>м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10494682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укласти з громадян</w:t>
      </w:r>
      <w:r w:rsidR="00744090">
        <w:rPr>
          <w:rFonts w:ascii="Times New Roman" w:hAnsi="Times New Roman" w:cs="Times New Roman"/>
          <w:sz w:val="28"/>
          <w:szCs w:val="28"/>
        </w:rPr>
        <w:t>ином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00C">
        <w:rPr>
          <w:rFonts w:ascii="Times New Roman" w:hAnsi="Times New Roman" w:cs="Times New Roman"/>
          <w:sz w:val="28"/>
          <w:szCs w:val="28"/>
        </w:rPr>
        <w:t>Андрусенком</w:t>
      </w:r>
      <w:proofErr w:type="spellEnd"/>
      <w:r w:rsidR="00EE200C">
        <w:rPr>
          <w:rFonts w:ascii="Times New Roman" w:hAnsi="Times New Roman" w:cs="Times New Roman"/>
          <w:sz w:val="28"/>
          <w:szCs w:val="28"/>
        </w:rPr>
        <w:t xml:space="preserve"> Володи</w:t>
      </w:r>
      <w:r w:rsidR="00D43454">
        <w:rPr>
          <w:rFonts w:ascii="Times New Roman" w:hAnsi="Times New Roman" w:cs="Times New Roman"/>
          <w:sz w:val="28"/>
          <w:szCs w:val="28"/>
        </w:rPr>
        <w:t>ми</w:t>
      </w:r>
      <w:r w:rsidR="00EE200C">
        <w:rPr>
          <w:rFonts w:ascii="Times New Roman" w:hAnsi="Times New Roman" w:cs="Times New Roman"/>
          <w:sz w:val="28"/>
          <w:szCs w:val="28"/>
        </w:rPr>
        <w:t>ром Васильовичем</w:t>
      </w:r>
      <w:r w:rsidRPr="00CC6498"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EE200C" w:rsidRPr="00EE200C">
        <w:rPr>
          <w:rFonts w:ascii="Times New Roman" w:hAnsi="Times New Roman" w:cs="Times New Roman"/>
          <w:sz w:val="28"/>
          <w:szCs w:val="28"/>
        </w:rPr>
        <w:t>земельної ділянки водного фонду, кадастровий номер 0523482800:11:003:0004, площею 0,6665 га</w:t>
      </w:r>
      <w:r w:rsidR="00744090" w:rsidRPr="00744090">
        <w:rPr>
          <w:rFonts w:ascii="Times New Roman" w:hAnsi="Times New Roman" w:cs="Times New Roman"/>
          <w:sz w:val="28"/>
          <w:szCs w:val="28"/>
        </w:rPr>
        <w:t>,  укладен</w:t>
      </w:r>
      <w:r w:rsidR="00BF06D2">
        <w:rPr>
          <w:rFonts w:ascii="Times New Roman" w:hAnsi="Times New Roman" w:cs="Times New Roman"/>
          <w:sz w:val="28"/>
          <w:szCs w:val="28"/>
        </w:rPr>
        <w:t>ого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EE200C">
        <w:rPr>
          <w:rFonts w:ascii="Times New Roman" w:hAnsi="Times New Roman" w:cs="Times New Roman"/>
          <w:sz w:val="28"/>
          <w:szCs w:val="28"/>
        </w:rPr>
        <w:t>21</w:t>
      </w:r>
      <w:r w:rsidR="00EF3E2C" w:rsidRPr="00EF3E2C">
        <w:rPr>
          <w:rFonts w:ascii="Times New Roman" w:hAnsi="Times New Roman" w:cs="Times New Roman"/>
          <w:sz w:val="28"/>
          <w:szCs w:val="28"/>
        </w:rPr>
        <w:t xml:space="preserve"> грудня 20</w:t>
      </w:r>
      <w:r w:rsidR="00EE200C">
        <w:rPr>
          <w:rFonts w:ascii="Times New Roman" w:hAnsi="Times New Roman" w:cs="Times New Roman"/>
          <w:sz w:val="28"/>
          <w:szCs w:val="28"/>
        </w:rPr>
        <w:t>07</w:t>
      </w:r>
      <w:r w:rsidR="00EF3E2C" w:rsidRPr="00EF3E2C">
        <w:rPr>
          <w:rFonts w:ascii="Times New Roman" w:hAnsi="Times New Roman" w:cs="Times New Roman"/>
          <w:sz w:val="28"/>
          <w:szCs w:val="28"/>
        </w:rPr>
        <w:t xml:space="preserve"> року</w:t>
      </w:r>
      <w:r w:rsidR="00744090" w:rsidRPr="00744090">
        <w:rPr>
          <w:rFonts w:ascii="Times New Roman" w:hAnsi="Times New Roman" w:cs="Times New Roman"/>
          <w:sz w:val="28"/>
          <w:szCs w:val="28"/>
        </w:rPr>
        <w:t>,</w:t>
      </w:r>
      <w:r w:rsidR="00EF3E2C" w:rsidRP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EE200C" w:rsidRPr="00EE200C">
        <w:rPr>
          <w:rFonts w:ascii="Times New Roman" w:hAnsi="Times New Roman" w:cs="Times New Roman"/>
          <w:sz w:val="28"/>
          <w:szCs w:val="28"/>
        </w:rPr>
        <w:t>в зв’язку з закінченням строку, на який його було укладено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6622A34B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>3. Громадян</w:t>
      </w:r>
      <w:r w:rsidR="006A5FC9">
        <w:rPr>
          <w:rFonts w:ascii="Times New Roman" w:hAnsi="Times New Roman" w:cs="Times New Roman"/>
          <w:sz w:val="28"/>
          <w:szCs w:val="28"/>
        </w:rPr>
        <w:t>ину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00C">
        <w:rPr>
          <w:rFonts w:ascii="Times New Roman" w:hAnsi="Times New Roman" w:cs="Times New Roman"/>
          <w:sz w:val="28"/>
          <w:szCs w:val="28"/>
        </w:rPr>
        <w:t>Андрусенку</w:t>
      </w:r>
      <w:proofErr w:type="spellEnd"/>
      <w:r w:rsidR="00EE200C" w:rsidRPr="00EE200C">
        <w:rPr>
          <w:rFonts w:ascii="Times New Roman" w:hAnsi="Times New Roman" w:cs="Times New Roman"/>
          <w:sz w:val="28"/>
          <w:szCs w:val="28"/>
        </w:rPr>
        <w:t xml:space="preserve"> Володи</w:t>
      </w:r>
      <w:r w:rsidR="00D43454">
        <w:rPr>
          <w:rFonts w:ascii="Times New Roman" w:hAnsi="Times New Roman" w:cs="Times New Roman"/>
          <w:sz w:val="28"/>
          <w:szCs w:val="28"/>
        </w:rPr>
        <w:t>ми</w:t>
      </w:r>
      <w:r w:rsidR="00EE200C" w:rsidRPr="00EE200C">
        <w:rPr>
          <w:rFonts w:ascii="Times New Roman" w:hAnsi="Times New Roman" w:cs="Times New Roman"/>
          <w:sz w:val="28"/>
          <w:szCs w:val="28"/>
        </w:rPr>
        <w:t>р</w:t>
      </w:r>
      <w:r w:rsidR="00EE200C">
        <w:rPr>
          <w:rFonts w:ascii="Times New Roman" w:hAnsi="Times New Roman" w:cs="Times New Roman"/>
          <w:sz w:val="28"/>
          <w:szCs w:val="28"/>
        </w:rPr>
        <w:t>у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Васильович</w:t>
      </w:r>
      <w:r w:rsidR="00EE200C">
        <w:rPr>
          <w:rFonts w:ascii="Times New Roman" w:hAnsi="Times New Roman" w:cs="Times New Roman"/>
          <w:sz w:val="28"/>
          <w:szCs w:val="28"/>
        </w:rPr>
        <w:t>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земельної ділянки водного фонду, кадастровий номер 0523482800:11:003:0004, площею 0,6665 га,  </w:t>
      </w:r>
      <w:r w:rsidR="00EE200C" w:rsidRPr="00EE200C">
        <w:rPr>
          <w:rFonts w:ascii="Times New Roman" w:hAnsi="Times New Roman" w:cs="Times New Roman"/>
          <w:sz w:val="28"/>
          <w:szCs w:val="28"/>
        </w:rPr>
        <w:lastRenderedPageBreak/>
        <w:t>укладеного 21 грудня 2007 року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9C52E4">
      <w:headerReference w:type="default" r:id="rId10"/>
      <w:headerReference w:type="first" r:id="rId11"/>
      <w:pgSz w:w="11906" w:h="16838" w:code="9"/>
      <w:pgMar w:top="851" w:right="424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8DEE0" w14:textId="77777777" w:rsidR="00FB72CA" w:rsidRDefault="00FB72CA" w:rsidP="00063119">
      <w:pPr>
        <w:spacing w:after="0" w:line="240" w:lineRule="auto"/>
      </w:pPr>
      <w:r>
        <w:separator/>
      </w:r>
    </w:p>
  </w:endnote>
  <w:endnote w:type="continuationSeparator" w:id="0">
    <w:p w14:paraId="73B208CE" w14:textId="77777777" w:rsidR="00FB72CA" w:rsidRDefault="00FB72C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FC619" w14:textId="77777777" w:rsidR="00FB72CA" w:rsidRDefault="00FB72CA" w:rsidP="00063119">
      <w:pPr>
        <w:spacing w:after="0" w:line="240" w:lineRule="auto"/>
      </w:pPr>
      <w:r>
        <w:separator/>
      </w:r>
    </w:p>
  </w:footnote>
  <w:footnote w:type="continuationSeparator" w:id="0">
    <w:p w14:paraId="5DB7E9B6" w14:textId="77777777" w:rsidR="00FB72CA" w:rsidRDefault="00FB72C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2E4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1B7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3454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96D2B"/>
    <w:rsid w:val="00FA06C1"/>
    <w:rsid w:val="00FA3483"/>
    <w:rsid w:val="00FA5951"/>
    <w:rsid w:val="00FA7508"/>
    <w:rsid w:val="00FB2535"/>
    <w:rsid w:val="00FB72CA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31F4E-1E4A-43DB-A0F5-A8D045A2C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2025-11-14T12:47:00Z</cp:lastPrinted>
  <dcterms:created xsi:type="dcterms:W3CDTF">2025-11-10T09:01:00Z</dcterms:created>
  <dcterms:modified xsi:type="dcterms:W3CDTF">2025-11-21T06:18:00Z</dcterms:modified>
</cp:coreProperties>
</file>